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false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b/>
          <w:spacing w:val="1"/>
          <w:sz w:val="24"/>
          <w:szCs w:val="24"/>
          <w:shd w:fill="FFFFFF" w:val="clear"/>
        </w:rPr>
        <w:t>Заявка на участие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b/>
          <w:spacing w:val="1"/>
          <w:sz w:val="24"/>
          <w:szCs w:val="24"/>
          <w:shd w:fill="FFFFFF" w:val="clear"/>
        </w:rPr>
        <w:t xml:space="preserve">в </w:t>
      </w:r>
      <w:r>
        <w:rPr>
          <w:b/>
          <w:sz w:val="24"/>
          <w:szCs w:val="24"/>
        </w:rPr>
        <w:t>конкурсе</w:t>
      </w:r>
      <w:r>
        <w:rPr>
          <w:rFonts w:eastAsia="Calibri"/>
          <w:b/>
          <w:bCs/>
          <w:sz w:val="24"/>
          <w:szCs w:val="24"/>
          <w:lang w:eastAsia="en-US"/>
        </w:rPr>
        <w:t xml:space="preserve"> творческих работ «Это наши герои!»</w:t>
      </w:r>
    </w:p>
    <w:p>
      <w:pPr>
        <w:pStyle w:val="ListParagraph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1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pacing w:val="1"/>
          <w:sz w:val="24"/>
          <w:szCs w:val="24"/>
          <w:shd w:fill="FFFFFF" w:val="clear"/>
        </w:rPr>
      </w:r>
    </w:p>
    <w:tbl>
      <w:tblPr>
        <w:tblStyle w:val="ae"/>
        <w:tblW w:w="11058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3255"/>
        <w:gridCol w:w="3266"/>
      </w:tblGrid>
      <w:tr>
        <w:trPr/>
        <w:tc>
          <w:tcPr>
            <w:tcW w:w="4537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>Ф. И. О. участника полностью</w:t>
            </w:r>
          </w:p>
        </w:tc>
        <w:tc>
          <w:tcPr>
            <w:tcW w:w="6521" w:type="dxa"/>
            <w:gridSpan w:val="2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b/>
                <w:spacing w:val="1"/>
                <w:sz w:val="24"/>
                <w:szCs w:val="24"/>
                <w:shd w:fill="FFFFFF" w:val="clear"/>
              </w:rPr>
            </w:pPr>
            <w:r>
              <w:rPr>
                <w:b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>Возраст участника</w:t>
            </w:r>
          </w:p>
        </w:tc>
        <w:tc>
          <w:tcPr>
            <w:tcW w:w="6521" w:type="dxa"/>
            <w:gridSpan w:val="2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Номер </w:t>
            </w: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библиотеки-филиала или название образовательного учреждения</w:t>
            </w:r>
          </w:p>
        </w:tc>
        <w:tc>
          <w:tcPr>
            <w:tcW w:w="6521" w:type="dxa"/>
            <w:gridSpan w:val="2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45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b/>
                <w:spacing w:val="1"/>
                <w:sz w:val="24"/>
                <w:szCs w:val="24"/>
                <w:shd w:fill="FFFFFF" w:val="clear"/>
              </w:rPr>
            </w:pPr>
            <w:r>
              <w:rPr>
                <w:b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>Контактный телефон участника</w:t>
            </w:r>
          </w:p>
        </w:tc>
        <w:tc>
          <w:tcPr>
            <w:tcW w:w="6521" w:type="dxa"/>
            <w:gridSpan w:val="2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435" w:hRule="atLeast"/>
        </w:trPr>
        <w:tc>
          <w:tcPr>
            <w:tcW w:w="11058" w:type="dxa"/>
            <w:gridSpan w:val="3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pacing w:val="1"/>
                <w:sz w:val="24"/>
                <w:szCs w:val="24"/>
                <w:shd w:fill="FFFFFF" w:val="clear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>Номинации «Р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исунок», «Презентация», «Видеоработа»</w:t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b/>
                <w:spacing w:val="1"/>
                <w:sz w:val="24"/>
                <w:szCs w:val="24"/>
                <w:shd w:fill="FFFFFF" w:val="clear"/>
              </w:rPr>
            </w:pPr>
            <w:r>
              <w:rPr>
                <w:b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>Укажите название работы</w:t>
            </w:r>
          </w:p>
        </w:tc>
        <w:tc>
          <w:tcPr>
            <w:tcW w:w="6521" w:type="dxa"/>
            <w:gridSpan w:val="2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11058" w:type="dxa"/>
            <w:gridSpan w:val="3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Номинация «Вопрос»</w:t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Сформулируйте вопрос. Максимальное количество вопросов от одного участника – 5 вопросов.</w:t>
            </w:r>
          </w:p>
        </w:tc>
        <w:tc>
          <w:tcPr>
            <w:tcW w:w="3255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Ответ на вопрос.</w:t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Напротив вопроса укажите правильный ответ</w:t>
            </w:r>
          </w:p>
        </w:tc>
        <w:tc>
          <w:tcPr>
            <w:tcW w:w="3266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Укажите ссылки на источники, которые использовались при подготовке вопроса</w:t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>1.</w:t>
            </w:r>
          </w:p>
        </w:tc>
        <w:tc>
          <w:tcPr>
            <w:tcW w:w="3255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  <w:tc>
          <w:tcPr>
            <w:tcW w:w="3266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>2.</w:t>
            </w:r>
          </w:p>
        </w:tc>
        <w:tc>
          <w:tcPr>
            <w:tcW w:w="3255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  <w:tc>
          <w:tcPr>
            <w:tcW w:w="3266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>3.</w:t>
            </w:r>
          </w:p>
        </w:tc>
        <w:tc>
          <w:tcPr>
            <w:tcW w:w="3255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  <w:tc>
          <w:tcPr>
            <w:tcW w:w="3266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>4.</w:t>
            </w:r>
          </w:p>
        </w:tc>
        <w:tc>
          <w:tcPr>
            <w:tcW w:w="3255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  <w:tc>
          <w:tcPr>
            <w:tcW w:w="3266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kern w:val="0"/>
                <w:sz w:val="24"/>
                <w:szCs w:val="24"/>
                <w:shd w:fill="FFFFFF" w:val="clear"/>
                <w:lang w:val="ru-RU" w:bidi="ar-SA"/>
              </w:rPr>
              <w:t>5.</w:t>
            </w:r>
          </w:p>
        </w:tc>
        <w:tc>
          <w:tcPr>
            <w:tcW w:w="3255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  <w:tc>
          <w:tcPr>
            <w:tcW w:w="3266" w:type="dxa"/>
            <w:tcBorders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ListParagraph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  <w:contextualSpacing/>
    </w:pPr>
    <w:rPr>
      <w:rFonts w:eastAsia="" w:cs="" w:asciiTheme="minorHAnsi" w:cstheme="minorBidi" w:eastAsiaTheme="minorHAnsi" w:hAnsiTheme="minorHAns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LibreOffice/7.2.6.2$Windows_X86_64 LibreOffice_project/b0ec3a565991f7569a5a7f5d24fed7f52653d754</Application>
  <AppVersion>15.0000</AppVersion>
  <Pages>1</Pages>
  <Words>67</Words>
  <Characters>469</Characters>
  <CharactersWithSpaces>519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2023-08-03T10:34:47Z</dcterms:created>
  <dc:creator/>
  <dc:description/>
  <dc:language>ru-RU</dc:language>
  <cp:lastModifiedBy/>
  <dcterms:modified xsi:type="dcterms:W3CDTF">2023-08-03T10:38:22Z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